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đăng ký thường trú, cán bộ đăng ký kiểm tra hồ sơ, đối chiếu các thông tin mà công dân đã khai báo với thông tin trong Cơ sở dữ liệu quốc gia về dân cư, Cơ sở dữ liệu về cư trú, cơ sở dữ liệu khác có liên quan, hệ thống thông tin, Kho quản lý dữ liệu điện tử của tổ chức, cá nhân để kiểm tra tính chính xác các thông tin. Đối chiếu với các quy định của pháp luật về cư trú và thực hiện như sau:
- Trường hợp hồ sơ đủ điều kiện theo quy định tại Điều 20 Luật Cư trú thì cán bộ đăng ký tiếp nhận và cấp Phiếu tiếp nhận hồ sơ và hẹn trả kết quả (Mẫu CT04 ban hành kèm theo Thông tư số 66/2023/TT- BCA) cho người đăng ký.
- Trường hợp hồ sơ không đủ điều kiện theo quy định của Luật Cư trú thì từ chối và cấp Phiếu từ chối tiếp nhận, giải quyết hồ sơ (Mẫu CT06 ban hành kèm theo Thông tư số 66/2023/TT- BCA) cho người đăng ký.	
	Bước 4: Cá nhân, tổ chức nộp lệ phí đăng ký thường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20.000 Đồng</w:t>
              <w:t xml:space="preserve"> (Trường hợp công dân nộp hồ sơ trực tiếp thu 20.000 đồng/lần đăng ký;)</w:t>
            </w:r>
          </w:p>
          <w:p>
            <w:pPr>
              <w:spacing w:after="0" w:before="0" w:lineRule="auto" w:line="276"/>
              <w:jc w:val="left"/>
            </w:pPr>
            <w:r>
              <w:rPr>
                <w:rFonts w:ascii="Times New Roman" w:hAnsi="Times New Roman" w:cs="Times New Roman" w:eastAsia="Times New Roman"/>
                <w:b w:val="false"/>
                <w:sz w:val="26"/>
              </w:rPr>
              <w:t xml:space="preserve">Phí : Miễn phí </w:t>
              <w:t xml:space="preserve"> (Trường hợp công dân thuộc diện được miễn phí theo quy định tại Điều 4 Thông tư số 75/2022/TT-BTC ngày 22/12/2022 quy định mức thu, chế độ thu, nộp và quản lý lệ phí đăng ký cư trú được sửa đổi, bổ sung tại Thông tư số 71/2025/TT-BTC ngày 01/7/2025 của Bộ Tài chính thì công dân phải xuất trình giấy tờ chứng minh thuộc diện được miễn trừ trường hợp thông tin đã có trong Cơ sở dữ liệu quốc gia về dân cư hoặc Cơ sở dữ liệu quốc gia, cơ sở)</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(Trường hợp công dân nộp hồ sơ qua cổng dịch vụ công trực tuyến thu 10.000 đồng/lần đăng ký.)</w:t>
            </w:r>
          </w:p>
          <w:p>
            <w:pPr>
              <w:spacing w:after="0" w:before="0" w:lineRule="auto" w:line="276"/>
              <w:jc w:val="left"/>
            </w:pPr>
            <w:r>
              <w:rPr>
                <w:rFonts w:ascii="Times New Roman" w:hAnsi="Times New Roman" w:cs="Times New Roman" w:eastAsia="Times New Roman"/>
                <w:b w:val="false"/>
                <w:sz w:val="26"/>
              </w:rPr>
              <w:t xml:space="preserve">Phí : Miễn phí </w:t>
              <w:t xml:space="preserve"> (Trường hợp công dân thuộc diện được miễn phí theo quy định tại Điều 4 Thông tư số 75/2022/TT-BTC ngày 22/12/2022 quy định mức thu, chế độ thu, nộp và quản lý lệ phí đăng ký cư trú được sửa đổi, bổ sung tại Thông tư số 71/2025/TT-BTC ngày 01/7/2025 của Bộ Tài chính thì công dân phải xuất trình giấy tờ chứng minh thuộc diện được miễn trừ trường hợp thông tin đã có trong Cơ sở dữ liệu quốc gia về dân cư hoặc Cơ sở dữ liệu quốc gia, cơ sở)</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sinh sống, người làm nghề lưu động trên phương tiện được đăng ký thường trú tại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và giấy chứng nhận an toàn kỹ thuật và bảo vệ môi trường của phương tiện hoặc văn bản xác nhận của Ủy ban nhân dân cấp xã về việc sử dụng phương tiện đó vào mục đích để ở đối với phương tiện không thuộc đối tượng phải đăng ký, đăng kiểm (nội dung xác nhận tại mục 2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địa điểm phương tiện đăng ký đậu, đỗ thường xuyên trong trường hợp phương tiện không phải đăng ký hoặc nơi đăng ký phương tiện không trùng với nơi thường xuyên đậu, đỗ (nội dung xác nhận tại mục 1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được chăm sóc, nuôi dưỡng, trợ giúp được đăng ký thường trú tại cơ sở trợ giúp xã hội hoặc được đăng ký thường trú vào hộ gia đình nhận chăm sóc, nuôi dưỡng, trợ giúp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người đứng đầu cơ sở trợ giúp xã hội đối với người được cơ sở trợ giúp xã hội nhận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xác nhận về việc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chỗ ở hợp pháp không thuộc quyền sở hữu của mình đối với những trường hợp quy định tại khoản 2 Điều 20 Luật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chứng minh quan hệ nhân thân với chủ hộ, thành viên hộ gia đình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quan hệ nhân thân với chủ hộ, thành viên hộ gia đình theo quy định tại khoản 2, khoản 3 Điều 6 Nghị định 154/2024/NĐ-CP ngày 26/11/2024 của Chính phủ. Ví dụ: Trường hợp giấy tờ, tài liệu chứng minh quan hệ nhân thân với chủ hộ, thành viên hộ gia đình là giấy chứng nhận kết hôn, giấy xác nhận tình trạng hôn nhân, giấy khai sinh được khai thác trong Cơ sở dữ liệu hộ tịch điện tử thì không phải xuất trình giấy tờ, tài liệu chứng minh quan hệ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cơ sở tín ngưỡng, cơ sở tôn giáo có công trình phụ trợ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a, b, c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là nhà tu hành, chức sắc, chức việc hoặc người khác hoạt động tôn giáo và được hoạt động tại cơ sở tôn giáo đó theo quy định của pháp luật về tín ngưỡng, tôn giáo đối với người quy định tại điểm a khoản 4 Điều 20 Luật Cư trú; giấy tờ, tài liệu chứng minh là người đại diện cơ sở tín ngưỡng đối với người quy định tại điểm b khoản 4 Điều 20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d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người đăng ký thường trú thuộc đối tượng quy định tại khoản 2 Điều 17 Luật Cư trú và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nơi đơn vị đóng quân trong Công an nhân dân, Quân đội nhân nhân nhân (đơn vị đóng quân, nhà ở công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thường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thường trú của  cơ quan, đơn vị cấp trung đoàn và tương đương trở lên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do thuê, mượn, ở nhờ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văn bản về việc cho thuê, cho mượn, cho ở nhờ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đủ diện tích nhà ở để đăng ký thường trú tại chỗ ở hợp pháp do thuê, mượn, ở nhờ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quy định tại khoản 2 Điều 5 Nghị định số 154/2024/NĐ-CP, trong đó có thể hiện diện tích nhà ở hoặc xác nhận của Ủy ban nhân dân cấp xã về điều kiện diện tích bình quân bảo đảm theo quy định của Hội đồng nhân dân tỉnh, thành phố trực thuộc trung ương theo Mẫu số 02 ban hành kèm theo Nghị định số 154/2024/NĐ-CP. Ví dụ: Trường hợp giấy tờ, tài liệu chứng minh đủ diện tích nhà ở để đăng ký thường trú theo quy định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đủ diện tích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thuộc quyền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hoặc Tờ khai thay đổi thông tin về cư trú dùng cho công dân Việt Nam định cư ở nước ngoài không có hộ chiếu Việt Nam còn giá trị sử dụng (mẫu CT02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2 Điều 5 Nghị định 154/2024/NĐ-CP ngày 26/11/2024 của Chính phủ. 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Không yêu cầu xuất trình Giấy khai sinh đối với trường hợp trẻ em mới sinh đăng ký thường trú lần đầu.  - Trong thời hạn tối đa 60 ngày kể từ ngày người chưa thành niên được đăng ký khai sinh thì phải thực hiện thủ tục đăng ký cư trú. - Trường hợp người cao tuổi, người chưa thành niên đã có thông tin về ngày, tháng, năm sinh trong Cơ sở dữ liệu quốc gia về dân cư thì không yêu cầu xuất trình giấy tờ chứng minh. - Trường hợp công dân đăng ký thường trú vào chỗ ở hợp pháp thuộc quyền sở hữu của mình mà chỗ ở hợp pháp đó có nhiều hơn một chủ sở hữu thì không cần có ý kiến đồng ý của những người đồng sở hữu. - Trường hợp đăng ký thường trú theo quy định tại điểm a khoản 2 Điều 20 Luật Cư trú mà chỗ ở hợp pháp có nhiều hơn một chủ sở hữu thì chỉ cần ý kiến đồng ý của ít nhất một chủ sở hữu. - Trường hợp đăng ký thường trú vào chỗ ở hợp pháp của chủ sở hữu là người bị mất năng lực hành vi dân sự, người có khó khăn trong nhận thức, làm chủ hành vi theo quy định của Bộ luật Dân sự, người dưới 18 tuổi, người bị tuyên bố mất tích, người đã chết thì chỉ cần lấy ý kiến đồng ý của một trong những người đại diện hợp pháp, người thừa kế của chủ sở hữu theo quy định của pháp luật. - Người có mối quan hệ với chủ sở hữu chỗ ở hợp pháp theo quy định tại điểm a khoản 2 Điều 20 Luật Cư trú mà đăng ký thường trú vào chỗ ở chưa có hộ gia đình đăng ký thường trú và không thuộc trường hợp quy định tại Điều 23 Luật Cư trú hoặc người đăng ký thường trú có mối quan hệ với chủ hộ, thành viên hộ gia đình theo quy định tại điểm a khoản 2 Điều 20 Luật Cư trú mà nơi thường trú của chủ hộ, thành viên hộ gia đình đó là chỗ ở hợp pháp do thuê, mượn, ở nhờ thì hồ sơ đăng ký thường trú thực hiện theo khoản 2 Điều 21 Luật Cư trú. - Người đăng ký thường trú theo điều kiện quy định tại điểm a khoản 2 Điều 20 Luật Cư trú mà chỗ ở đăng ký thường trú là địa điểm quy định tại Điều 23 Luật Cư trú thì hồ sơ đăng ký thường trú không cần phải có ý kiến đồng ý của chủ sở hữu chỗ ở hợp pháp đó trong trường hợp không xác định được chủ sở hữu. - Trường hợp người đăng ký thường trú là người Việt Nam định cư ở nước ngoài còn quốc tịch Việt Nam thì trong hồ sơ đăng ký thường trú phải có hộ chiếu Việt Nam còn giá trị sử dụng; trường hợp không có hộ chiếu Việt Nam còn giá trị sử dụng thì phải có giấy tờ, tài liệu chứng minh có quốc tịch Việt Nam theo quy định của pháp luật Việt Nam về quốc tịch và văn bản đồng ý cho giải quyết thường trú của cơ quan quản lý xuất nhập cảnh của Bộ Công an. - Trường hợp người nước ngoài được nhập quốc tịch Việt Nam khi đăng ký thường trú lần đầu phải có Quyết định của Chủ tịch nước về việc cho nhập quốc tịch Việt Nam. Người gốc Việt Nam được trở lại quốc tịch Việt Nam khi đăng ký thường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Sĩ quan nghiệp vụ, hạ sĩ quan nghiệp vụ, sĩ quan chuyên môn kỹ thuật, hạ sĩ quan chuyên môn kĩ thuật, công nhân công an đã đăng ký thường trú tại đơn vị đóng quân mà chuyển đến chỗ ở hợp pháp mới ngoài đơn vị đóng quân và đủ điều kiện đăng ký thường trú, đề nghị đăng ký thường trú tại chỗ ở mới thì hồ sơ đăng ký thường trú phải kèm Giấy giới thiệu của Thủ trưởng đơn vị quản lý trực tiếp (ký tên và đóng dấu). - Sĩ quan, quân nhân chuyên nghiệp, công nhân, viên chức quốc phòng đã đăng ký thường trú vào nhà ở công vụ, đơn vị đóng quân khi chuyển đăng ký thường trú ra chỗ ở hợp pháp ngoài nơi nhà ở công vụ, nơi đơn vị đóng quân thì hồ sơ đăng ký thường trú tại chỗ ở mới phải kèm theo Giấy giới thiệu đăng ký thường trú của đơn vị đang công tác (ký tên và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thủ tục đã được thu thập, cập nhật thông tin công dân vào Cơ sở dữ liệu quốc gia về dân cư, Cơ sở dữ liệu về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2026-06-12T03:40:12Z</dcterms:created>
  <dc:creator>Apache POI</dc:creator>
</cp:coreProperties>
</file>