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
<Relationships xmlns="http://schemas.openxmlformats.org/package/2006/relationships">
<Relationship Id="rId1" Target="word/document.xml" Type="http://schemas.openxmlformats.org/officeDocument/2006/relationships/officeDocument"/>
<Relationship Id="rId2" Target="docProps/app.xml" Type="http://schemas.openxmlformats.org/officeDocument/2006/relationships/extended-properties"/>
<Relationship Id="rId3" Target="docProps/core.xml" Type="http://schemas.openxmlformats.org/package/2006/relationships/metadata/core-properties"/>
</Relationships>

</file>

<file path=word/document.xml><?xml version="1.0" encoding="utf-8"?>
<w:document xmlns:w="http://schemas.openxmlformats.org/wordprocessingml/2006/main">
  <w:body>
    <w:p>
      <w:pPr>
        <w:spacing w:after="300" w:before="0" w:lineRule="auto" w:line="276"/>
        <w:jc w:val="center"/>
      </w:pPr>
      <w:r>
        <w:rPr>
          <w:rFonts w:ascii="Times New Roman" w:hAnsi="Times New Roman" w:cs="Times New Roman" w:eastAsia="Times New Roman"/>
          <w:b w:val="true"/>
          <w:sz w:val="26"/>
        </w:rPr>
        <w:t>Chi tiết thủ tục hành chính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Mã thủ tục: </w:t>
      </w:r>
      <w:r>
        <w:rPr>
          <w:rFonts w:ascii="Times New Roman" w:hAnsi="Times New Roman" w:cs="Times New Roman" w:eastAsia="Times New Roman"/>
          <w:b w:val="false"/>
          <w:sz w:val="26"/>
        </w:rPr>
        <w:t>2.000033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Số quyết định: </w:t>
      </w:r>
      <w:r>
        <w:rPr>
          <w:rFonts w:ascii="Times New Roman" w:hAnsi="Times New Roman" w:cs="Times New Roman" w:eastAsia="Times New Roman"/>
          <w:b w:val="false"/>
          <w:sz w:val="26"/>
        </w:rPr>
        <w:t>2902/QĐ-BCT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Tên thủ tục: </w:t>
      </w:r>
      <w:r>
        <w:rPr>
          <w:rFonts w:ascii="Times New Roman" w:hAnsi="Times New Roman" w:cs="Times New Roman" w:eastAsia="Times New Roman"/>
          <w:b w:val="false"/>
          <w:sz w:val="26"/>
        </w:rPr>
        <w:t>Thông báo hoạt động khuyến mại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Cấp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Cấp Tỉnh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Loại thủ tục: </w:t>
      </w:r>
      <w:r>
        <w:rPr>
          <w:rFonts w:ascii="Times New Roman" w:hAnsi="Times New Roman" w:cs="Times New Roman" w:eastAsia="Times New Roman"/>
          <w:b w:val="false"/>
          <w:sz w:val="26"/>
        </w:rPr>
        <w:t>TTHC không được luật giao cho địa phương quy định hoặc quy định chi tiết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Lĩnh vực: </w:t>
      </w:r>
      <w:r>
        <w:rPr>
          <w:rFonts w:ascii="Times New Roman" w:hAnsi="Times New Roman" w:cs="Times New Roman" w:eastAsia="Times New Roman"/>
          <w:b w:val="false"/>
          <w:sz w:val="26"/>
        </w:rPr>
        <w:t>Xúc tiến thương mại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Trình tự thực hiện: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/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- Thương nhân thực hiện chương trình khuyến mại theo hình thức quy định tại Điều 12 và Điều 14 Nghị định 81/2018/NĐ-CP (trừ các trường hợp quy định tại điểm b và điểm c khoản 2 Điều 17 Nghị định 81/2018/NĐ-CP) gửi hồ sơ thông báo hoạt động chương trình khuyến mại tối thiểu trước 03 ngày làm việc trước khi thực hiện khuyến mại.
- Sở Công Thương tiếp nhận hồ sơ thông báo hoạt động khuyến mại của thương nhân.</w:t>
      </w:r>
    </w:p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Cách thức thực hiện: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Hình thức nộp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Thời hạn giải quyết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Phí, lệ phí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Mô tả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Trực tiếp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0 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không quy định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Trực tuyến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0 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không quy định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Dịch vụ bưu chính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0 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không quy định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Thành phần hồ sơ: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>Bao gồm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6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Tên giấy tờ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Mẫu đơn, tờ khai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lượng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Thông báo thực hiện khuyến mại theo mẫu quy định;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Mẫu số 01 ĐP.docx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Đối tượng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Doanh nghiệp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Sở Công thương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có thẩm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Địa chỉ tiếp nhận HS: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được ủy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phối hợp: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Kết quả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Không quy định kết quả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Căn cứ pháp lý: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ký hiệu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Trích yếu</w:t>
            </w:r>
          </w:p>
        </w:tc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Ngày ban hành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Cơ quan ban hành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Luật 36/2005/QH11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LUẬT Thương mại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14-06-2005</w:t>
            </w:r>
          </w:p>
        </w:tc>
        <w:tc>
          <w:p/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81/2018/NĐ-CP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NGHỊ ĐỊNH  QUY ĐỊNH CHI TIẾT LUẬT THƯƠNG MẠI VỀ HOẠT ĐỘNG XÚC TIẾN THƯƠNG MẠI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21-05-2018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Chính phủ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128/2024/NĐ-CP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Nghị định số 128/2024/NĐ-CP sửa đổi, bổ sung một số điều của Nghị định số 81/2018/NĐ-CP của Chính phủ quy định chi tiết Luật Thương mại về hoạt động xúc tiến thương mại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10-10-2024</w:t>
            </w:r>
          </w:p>
        </w:tc>
        <w:tc>
          <w:p/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Yêu cầu, điều kiện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không quy định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Từ khóa: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Mô tả: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sectPr>
      <w:pgMar w:left="1702" w:top="1137" w:right="1137" w:bottom="1137"/>
    </w:sectPr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
<Relationships xmlns="http://schemas.openxmlformats.org/package/2006/relationships">
<Relationship Id="rId1" Target="settings.xml" Type="http://schemas.openxmlformats.org/officeDocument/2006/relationships/settings"/>
</Relationships>
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2026-08-01T17:16:54Z</dcterms:created>
  <dc:creator>Apache POI</dc:creator>
</cp:coreProperties>
</file>